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2E" w:rsidRDefault="00BA1BBB" w:rsidP="00D579CF">
      <w:pPr>
        <w:pStyle w:val="a4"/>
        <w:ind w:left="0"/>
        <w:jc w:val="center"/>
      </w:pPr>
      <w:r>
        <w:rPr>
          <w:spacing w:val="-5"/>
        </w:rPr>
        <w:t>國立臺中教育大學</w:t>
      </w:r>
      <w:r w:rsidR="0068652F">
        <w:rPr>
          <w:rFonts w:hint="eastAsia"/>
          <w:spacing w:val="-5"/>
        </w:rPr>
        <w:t>管理</w:t>
      </w:r>
      <w:r>
        <w:rPr>
          <w:spacing w:val="-5"/>
        </w:rPr>
        <w:t>學院</w:t>
      </w:r>
      <w:r w:rsidR="005055B9">
        <w:rPr>
          <w:rFonts w:hint="eastAsia"/>
          <w:spacing w:val="-5"/>
        </w:rPr>
        <w:t>學生</w:t>
      </w:r>
      <w:r>
        <w:rPr>
          <w:spacing w:val="-5"/>
        </w:rPr>
        <w:t>職場實習委員會設置要點</w:t>
      </w:r>
    </w:p>
    <w:p w:rsidR="000D6D2E" w:rsidRDefault="00BA1BBB">
      <w:pPr>
        <w:spacing w:before="240"/>
        <w:ind w:left="4015"/>
        <w:rPr>
          <w:sz w:val="20"/>
        </w:rPr>
      </w:pPr>
      <w:r>
        <w:rPr>
          <w:rFonts w:ascii="Times New Roman" w:eastAsia="Times New Roman"/>
          <w:spacing w:val="-10"/>
          <w:sz w:val="20"/>
        </w:rPr>
        <w:t>11</w:t>
      </w:r>
      <w:r w:rsidR="00447A7C">
        <w:rPr>
          <w:rFonts w:asciiTheme="minorEastAsia" w:eastAsiaTheme="minorEastAsia" w:hAnsiTheme="minorEastAsia" w:hint="eastAsia"/>
          <w:spacing w:val="-10"/>
          <w:sz w:val="20"/>
        </w:rPr>
        <w:t>4</w:t>
      </w:r>
      <w:r>
        <w:rPr>
          <w:spacing w:val="-10"/>
          <w:sz w:val="20"/>
        </w:rPr>
        <w:t>年</w:t>
      </w:r>
      <w:r w:rsidR="005F0279">
        <w:rPr>
          <w:rFonts w:hint="eastAsia"/>
          <w:spacing w:val="-10"/>
          <w:sz w:val="20"/>
        </w:rPr>
        <w:t>2</w:t>
      </w:r>
      <w:r>
        <w:rPr>
          <w:spacing w:val="-10"/>
          <w:sz w:val="20"/>
        </w:rPr>
        <w:t>月</w:t>
      </w:r>
      <w:r w:rsidR="005F0279">
        <w:rPr>
          <w:rFonts w:hint="eastAsia"/>
          <w:spacing w:val="-10"/>
          <w:sz w:val="20"/>
        </w:rPr>
        <w:t>18</w:t>
      </w:r>
      <w:r>
        <w:rPr>
          <w:spacing w:val="-27"/>
          <w:sz w:val="20"/>
        </w:rPr>
        <w:t xml:space="preserve">日 </w:t>
      </w:r>
      <w:r>
        <w:rPr>
          <w:rFonts w:ascii="Times New Roman" w:eastAsia="Times New Roman"/>
          <w:spacing w:val="-10"/>
          <w:sz w:val="20"/>
        </w:rPr>
        <w:t>113</w:t>
      </w:r>
      <w:r>
        <w:rPr>
          <w:spacing w:val="-10"/>
          <w:sz w:val="20"/>
        </w:rPr>
        <w:t>學年度第</w:t>
      </w:r>
      <w:r w:rsidR="005F0279">
        <w:rPr>
          <w:rFonts w:hint="eastAsia"/>
          <w:spacing w:val="-10"/>
          <w:sz w:val="20"/>
        </w:rPr>
        <w:t>2</w:t>
      </w:r>
      <w:r>
        <w:rPr>
          <w:spacing w:val="-10"/>
          <w:sz w:val="20"/>
        </w:rPr>
        <w:t>學期第</w:t>
      </w:r>
      <w:r w:rsidR="005F0279">
        <w:rPr>
          <w:rFonts w:hint="eastAsia"/>
          <w:spacing w:val="-10"/>
          <w:sz w:val="20"/>
        </w:rPr>
        <w:t>1</w:t>
      </w:r>
      <w:r>
        <w:rPr>
          <w:spacing w:val="-10"/>
          <w:sz w:val="20"/>
        </w:rPr>
        <w:t>次</w:t>
      </w:r>
      <w:r w:rsidR="0068652F">
        <w:rPr>
          <w:rFonts w:hint="eastAsia"/>
          <w:spacing w:val="-10"/>
          <w:sz w:val="20"/>
        </w:rPr>
        <w:t>管理</w:t>
      </w:r>
      <w:r>
        <w:rPr>
          <w:spacing w:val="-10"/>
          <w:sz w:val="20"/>
        </w:rPr>
        <w:t>學院院務會議通過</w:t>
      </w:r>
    </w:p>
    <w:p w:rsidR="000D6D2E" w:rsidRDefault="000D6D2E">
      <w:pPr>
        <w:pStyle w:val="a3"/>
        <w:spacing w:before="0"/>
        <w:rPr>
          <w:sz w:val="20"/>
        </w:rPr>
      </w:pPr>
    </w:p>
    <w:p w:rsidR="000D6D2E" w:rsidRDefault="000D6D2E">
      <w:pPr>
        <w:pStyle w:val="a3"/>
        <w:spacing w:before="89"/>
        <w:rPr>
          <w:sz w:val="20"/>
        </w:rPr>
      </w:pPr>
    </w:p>
    <w:p w:rsidR="000D6D2E" w:rsidRPr="00691641" w:rsidRDefault="00BA1BBB" w:rsidP="00691641">
      <w:pPr>
        <w:pStyle w:val="a3"/>
        <w:spacing w:before="0" w:line="307" w:lineRule="auto"/>
        <w:ind w:left="686" w:right="101" w:hanging="567"/>
        <w:jc w:val="both"/>
        <w:rPr>
          <w:spacing w:val="-2"/>
        </w:rPr>
      </w:pPr>
      <w:r>
        <w:t>一、國立臺中教育大學</w:t>
      </w:r>
      <w:r w:rsidR="0068652F">
        <w:rPr>
          <w:rFonts w:hint="eastAsia"/>
        </w:rPr>
        <w:t>管理</w:t>
      </w:r>
      <w:r>
        <w:t xml:space="preserve">學院（以下簡稱本院）為審議學生職場實習相 </w:t>
      </w:r>
      <w:r>
        <w:rPr>
          <w:spacing w:val="-2"/>
        </w:rPr>
        <w:t>關事項，依據國立臺中教育大學學生職場實習要點規定，特訂定國立臺中教育大學</w:t>
      </w:r>
      <w:r w:rsidR="0068652F">
        <w:rPr>
          <w:rFonts w:hint="eastAsia"/>
          <w:spacing w:val="-2"/>
        </w:rPr>
        <w:t>管理</w:t>
      </w:r>
      <w:r>
        <w:rPr>
          <w:spacing w:val="-2"/>
        </w:rPr>
        <w:t>學院</w:t>
      </w:r>
      <w:r w:rsidR="00553B17">
        <w:rPr>
          <w:rFonts w:hint="eastAsia"/>
          <w:spacing w:val="-2"/>
        </w:rPr>
        <w:t>學生</w:t>
      </w:r>
      <w:r>
        <w:rPr>
          <w:spacing w:val="-2"/>
        </w:rPr>
        <w:t>職場實習委員會設置要點（以下簡稱本要</w:t>
      </w:r>
      <w:r w:rsidR="00691641">
        <w:rPr>
          <w:rFonts w:hint="eastAsia"/>
          <w:spacing w:val="-2"/>
        </w:rPr>
        <w:t>點</w:t>
      </w:r>
      <w:r>
        <w:rPr>
          <w:spacing w:val="-2"/>
        </w:rPr>
        <w:t>）。</w:t>
      </w:r>
    </w:p>
    <w:p w:rsidR="000D6D2E" w:rsidRPr="00691641" w:rsidRDefault="00BA1BBB" w:rsidP="00691641">
      <w:pPr>
        <w:pStyle w:val="a3"/>
        <w:spacing w:before="0" w:line="307" w:lineRule="auto"/>
        <w:ind w:left="686" w:right="101" w:hanging="567"/>
        <w:jc w:val="both"/>
        <w:rPr>
          <w:spacing w:val="-2"/>
        </w:rPr>
      </w:pPr>
      <w:r w:rsidRPr="00691641">
        <w:rPr>
          <w:spacing w:val="-2"/>
        </w:rPr>
        <w:t>二、</w:t>
      </w:r>
      <w:r w:rsidR="00793627" w:rsidRPr="00793627">
        <w:rPr>
          <w:rFonts w:hint="eastAsia"/>
          <w:spacing w:val="-2"/>
        </w:rPr>
        <w:t>管理學院學生職場實習委員會（以下簡稱本委員會）置委員若干人。由院長擔任召集人，當然委員由本院各系（所、學位學程、專班）主管擔任，選任委員由本院各系（所、學位學程、專班）具有學生實習課程者，推選專任教師一人，以及大學部學生代表二人、研究生代表一人擔任，簽請校長聘任之。委員任期二年，連聘得連任，均為無給職。</w:t>
      </w:r>
    </w:p>
    <w:p w:rsidR="000D6D2E" w:rsidRPr="00691641" w:rsidRDefault="00BA1BBB" w:rsidP="00691641">
      <w:pPr>
        <w:pStyle w:val="a3"/>
        <w:spacing w:before="0" w:line="307" w:lineRule="auto"/>
        <w:ind w:left="686" w:right="101" w:hanging="567"/>
        <w:jc w:val="both"/>
        <w:rPr>
          <w:spacing w:val="-2"/>
        </w:rPr>
      </w:pPr>
      <w:r>
        <w:rPr>
          <w:spacing w:val="-3"/>
        </w:rPr>
        <w:t>三、本委員</w:t>
      </w:r>
      <w:r w:rsidRPr="00691641">
        <w:rPr>
          <w:spacing w:val="-2"/>
        </w:rPr>
        <w:t>會之工作任務如下：</w:t>
      </w:r>
    </w:p>
    <w:p w:rsidR="000D6D2E" w:rsidRPr="00691641" w:rsidRDefault="00BA1BBB" w:rsidP="00691641">
      <w:pPr>
        <w:pStyle w:val="a3"/>
        <w:spacing w:before="0" w:line="307" w:lineRule="auto"/>
        <w:ind w:leftChars="254" w:left="1126" w:rightChars="46" w:right="101" w:hanging="567"/>
        <w:jc w:val="both"/>
        <w:rPr>
          <w:spacing w:val="-2"/>
        </w:rPr>
      </w:pPr>
      <w:r w:rsidRPr="00691641">
        <w:rPr>
          <w:spacing w:val="-2"/>
        </w:rPr>
        <w:t>(一) 督導</w:t>
      </w:r>
      <w:r w:rsidR="009D68DA">
        <w:rPr>
          <w:rFonts w:hint="eastAsia"/>
          <w:spacing w:val="-2"/>
        </w:rPr>
        <w:t>本院各</w:t>
      </w:r>
      <w:r w:rsidRPr="00691641">
        <w:rPr>
          <w:spacing w:val="-2"/>
        </w:rPr>
        <w:t>系</w:t>
      </w:r>
      <w:r w:rsidR="00CE7CDE" w:rsidRPr="00691641">
        <w:rPr>
          <w:rFonts w:hint="eastAsia"/>
          <w:spacing w:val="-2"/>
        </w:rPr>
        <w:t>(</w:t>
      </w:r>
      <w:r w:rsidRPr="00691641">
        <w:rPr>
          <w:spacing w:val="-2"/>
        </w:rPr>
        <w:t>所</w:t>
      </w:r>
      <w:r w:rsidR="00CE7CDE" w:rsidRPr="00691641">
        <w:rPr>
          <w:rFonts w:hint="eastAsia"/>
          <w:spacing w:val="-2"/>
        </w:rPr>
        <w:t>、學位學程、專班)</w:t>
      </w:r>
      <w:r w:rsidRPr="00691641">
        <w:rPr>
          <w:spacing w:val="-2"/>
        </w:rPr>
        <w:t>整體規劃及推動職場實習課程。</w:t>
      </w:r>
    </w:p>
    <w:p w:rsidR="000D6D2E" w:rsidRPr="00691641" w:rsidRDefault="00BA1BBB" w:rsidP="00691641">
      <w:pPr>
        <w:pStyle w:val="a3"/>
        <w:spacing w:before="0" w:line="307" w:lineRule="auto"/>
        <w:ind w:leftChars="254" w:left="1126" w:rightChars="46" w:right="101" w:hanging="567"/>
        <w:jc w:val="both"/>
        <w:rPr>
          <w:spacing w:val="-2"/>
        </w:rPr>
      </w:pPr>
      <w:r w:rsidRPr="00691641">
        <w:rPr>
          <w:spacing w:val="-2"/>
        </w:rPr>
        <w:t xml:space="preserve">(二) </w:t>
      </w:r>
      <w:r w:rsidR="00380825" w:rsidRPr="003540B2">
        <w:rPr>
          <w:rFonts w:hint="eastAsia"/>
          <w:spacing w:val="-2"/>
        </w:rPr>
        <w:t>協調、處理學生申訴、爭議及意外事件。</w:t>
      </w:r>
    </w:p>
    <w:p w:rsidR="000D6D2E" w:rsidRPr="00691641" w:rsidRDefault="00BA1BBB" w:rsidP="00691641">
      <w:pPr>
        <w:pStyle w:val="a3"/>
        <w:spacing w:before="0" w:line="307" w:lineRule="auto"/>
        <w:ind w:leftChars="254" w:left="1126" w:rightChars="46" w:right="101" w:hanging="567"/>
        <w:jc w:val="both"/>
        <w:rPr>
          <w:spacing w:val="-2"/>
        </w:rPr>
      </w:pPr>
      <w:r w:rsidRPr="00691641">
        <w:rPr>
          <w:spacing w:val="-2"/>
        </w:rPr>
        <w:t xml:space="preserve">(三) </w:t>
      </w:r>
      <w:r w:rsidR="009D68DA">
        <w:rPr>
          <w:rFonts w:hint="eastAsia"/>
          <w:spacing w:val="-2"/>
        </w:rPr>
        <w:t>協助</w:t>
      </w:r>
      <w:r w:rsidRPr="00691641">
        <w:rPr>
          <w:spacing w:val="-2"/>
        </w:rPr>
        <w:t>商議合約未盡事宜。</w:t>
      </w:r>
    </w:p>
    <w:p w:rsidR="000D6D2E" w:rsidRDefault="00BA1BBB" w:rsidP="00691641">
      <w:pPr>
        <w:pStyle w:val="a3"/>
        <w:spacing w:before="0" w:line="307" w:lineRule="auto"/>
        <w:ind w:leftChars="254" w:left="1126" w:rightChars="46" w:right="101" w:hanging="567"/>
        <w:jc w:val="both"/>
      </w:pPr>
      <w:r w:rsidRPr="00691641">
        <w:rPr>
          <w:spacing w:val="-2"/>
        </w:rPr>
        <w:t xml:space="preserve">(四) </w:t>
      </w:r>
      <w:r w:rsidR="009D68DA">
        <w:rPr>
          <w:rFonts w:hint="eastAsia"/>
          <w:spacing w:val="-2"/>
        </w:rPr>
        <w:t>協助</w:t>
      </w:r>
      <w:r w:rsidRPr="00691641">
        <w:rPr>
          <w:spacing w:val="-2"/>
        </w:rPr>
        <w:t>其他與本</w:t>
      </w:r>
      <w:r>
        <w:rPr>
          <w:spacing w:val="-7"/>
        </w:rPr>
        <w:t>院學生職場實習權益保障之相關事宜。</w:t>
      </w:r>
    </w:p>
    <w:p w:rsidR="000D6D2E" w:rsidRPr="00691641" w:rsidRDefault="00BA1BBB" w:rsidP="00691641">
      <w:pPr>
        <w:pStyle w:val="a3"/>
        <w:spacing w:before="0" w:line="307" w:lineRule="auto"/>
        <w:ind w:left="686" w:right="101" w:hanging="567"/>
        <w:jc w:val="both"/>
        <w:rPr>
          <w:spacing w:val="-2"/>
        </w:rPr>
      </w:pPr>
      <w:r>
        <w:rPr>
          <w:spacing w:val="-2"/>
        </w:rPr>
        <w:t>四、本委員會以</w:t>
      </w:r>
      <w:r w:rsidR="000D2104">
        <w:rPr>
          <w:rFonts w:hint="eastAsia"/>
          <w:spacing w:val="-2"/>
        </w:rPr>
        <w:t>每</w:t>
      </w:r>
      <w:r>
        <w:rPr>
          <w:spacing w:val="-2"/>
        </w:rPr>
        <w:t>學</w:t>
      </w:r>
      <w:r w:rsidR="000D2104">
        <w:rPr>
          <w:rFonts w:hint="eastAsia"/>
          <w:spacing w:val="-2"/>
        </w:rPr>
        <w:t>年</w:t>
      </w:r>
      <w:r>
        <w:rPr>
          <w:spacing w:val="-2"/>
        </w:rPr>
        <w:t>召開一次為原則，並得由召集人視需要臨時召集之。開會時須有二分之一以上委員出席，始得開議；出席委員二分之一以 上同意始得決議。</w:t>
      </w:r>
    </w:p>
    <w:p w:rsidR="00691641" w:rsidRDefault="00BA1BBB" w:rsidP="00691641">
      <w:pPr>
        <w:pStyle w:val="a3"/>
        <w:spacing w:before="0" w:line="307" w:lineRule="auto"/>
        <w:ind w:left="686" w:right="101" w:hanging="567"/>
        <w:jc w:val="both"/>
        <w:rPr>
          <w:spacing w:val="-2"/>
        </w:rPr>
      </w:pPr>
      <w:r>
        <w:rPr>
          <w:spacing w:val="-2"/>
        </w:rPr>
        <w:t>五</w:t>
      </w:r>
      <w:r w:rsidR="00691641">
        <w:rPr>
          <w:spacing w:val="-2"/>
        </w:rPr>
        <w:t>、本要點未盡事宜，悉依教育部相關法規及本校學生職場實習要點辦理</w:t>
      </w:r>
    </w:p>
    <w:p w:rsidR="000D6D2E" w:rsidRDefault="00BA1BBB" w:rsidP="00691641">
      <w:pPr>
        <w:pStyle w:val="a3"/>
        <w:spacing w:before="0" w:line="307" w:lineRule="auto"/>
        <w:ind w:left="686" w:right="101" w:hanging="567"/>
        <w:jc w:val="both"/>
      </w:pPr>
      <w:r>
        <w:rPr>
          <w:spacing w:val="-2"/>
        </w:rPr>
        <w:t>六、本要點經院務會議通過後實施，修正時亦同。</w:t>
      </w:r>
    </w:p>
    <w:p w:rsidR="000D6D2E" w:rsidRDefault="000D6D2E">
      <w:pPr>
        <w:pStyle w:val="a3"/>
        <w:spacing w:before="247"/>
      </w:pPr>
    </w:p>
    <w:p w:rsidR="00F6726E" w:rsidRDefault="00BA1BBB" w:rsidP="0068652F">
      <w:pPr>
        <w:ind w:left="240"/>
        <w:rPr>
          <w:spacing w:val="-1"/>
          <w:sz w:val="24"/>
        </w:rPr>
      </w:pPr>
      <w:r>
        <w:rPr>
          <w:spacing w:val="-1"/>
          <w:sz w:val="24"/>
        </w:rPr>
        <w:t>本要點權責單位為</w:t>
      </w:r>
      <w:r w:rsidR="0068652F">
        <w:rPr>
          <w:rFonts w:hint="eastAsia"/>
          <w:spacing w:val="-1"/>
          <w:sz w:val="24"/>
        </w:rPr>
        <w:t>管理</w:t>
      </w:r>
      <w:r>
        <w:rPr>
          <w:spacing w:val="-1"/>
          <w:sz w:val="24"/>
        </w:rPr>
        <w:t>學院</w:t>
      </w:r>
      <w:r w:rsidR="0068652F">
        <w:rPr>
          <w:rFonts w:hint="eastAsia"/>
          <w:spacing w:val="-1"/>
          <w:sz w:val="24"/>
        </w:rPr>
        <w:t>，</w:t>
      </w:r>
    </w:p>
    <w:p w:rsidR="000D6D2E" w:rsidRPr="0068652F" w:rsidRDefault="00BA1BBB" w:rsidP="0068652F">
      <w:pPr>
        <w:ind w:left="240"/>
        <w:rPr>
          <w:sz w:val="24"/>
        </w:rPr>
        <w:sectPr w:rsidR="000D6D2E" w:rsidRPr="0068652F">
          <w:type w:val="continuous"/>
          <w:pgSz w:w="11920" w:h="16850"/>
          <w:pgMar w:top="1520" w:right="900" w:bottom="280" w:left="1560" w:header="720" w:footer="720" w:gutter="0"/>
          <w:cols w:space="720"/>
        </w:sectPr>
      </w:pPr>
      <w:r>
        <w:rPr>
          <w:sz w:val="24"/>
        </w:rPr>
        <w:t>於</w:t>
      </w:r>
      <w:r>
        <w:rPr>
          <w:rFonts w:ascii="Times New Roman" w:eastAsia="Times New Roman"/>
          <w:sz w:val="24"/>
        </w:rPr>
        <w:t>11</w:t>
      </w:r>
      <w:r w:rsidR="006564B9">
        <w:rPr>
          <w:rFonts w:asciiTheme="minorEastAsia" w:eastAsiaTheme="minorEastAsia" w:hAnsiTheme="minorEastAsia" w:hint="eastAsia"/>
          <w:sz w:val="24"/>
        </w:rPr>
        <w:t>4</w:t>
      </w:r>
      <w:r>
        <w:rPr>
          <w:sz w:val="24"/>
        </w:rPr>
        <w:t>年</w:t>
      </w:r>
      <w:r w:rsidR="005F0279">
        <w:rPr>
          <w:rFonts w:hint="eastAsia"/>
          <w:sz w:val="24"/>
        </w:rPr>
        <w:t>2</w:t>
      </w:r>
      <w:r>
        <w:rPr>
          <w:sz w:val="24"/>
        </w:rPr>
        <w:t>月</w:t>
      </w:r>
      <w:r w:rsidR="005F0279">
        <w:rPr>
          <w:rFonts w:hint="eastAsia"/>
          <w:sz w:val="24"/>
        </w:rPr>
        <w:t>18</w:t>
      </w:r>
      <w:r>
        <w:rPr>
          <w:spacing w:val="-2"/>
          <w:sz w:val="24"/>
        </w:rPr>
        <w:t>日院務會議審議通過</w:t>
      </w:r>
      <w:r w:rsidR="0068652F">
        <w:rPr>
          <w:rFonts w:hint="eastAsia"/>
          <w:spacing w:val="-2"/>
          <w:sz w:val="24"/>
        </w:rPr>
        <w:t>，</w:t>
      </w:r>
      <w:r>
        <w:rPr>
          <w:rFonts w:ascii="Times New Roman" w:eastAsia="Times New Roman"/>
          <w:sz w:val="24"/>
        </w:rPr>
        <w:t>11</w:t>
      </w:r>
      <w:r w:rsidR="0068652F">
        <w:rPr>
          <w:rFonts w:asciiTheme="minorEastAsia" w:eastAsiaTheme="minorEastAsia" w:hAnsiTheme="minorEastAsia" w:hint="eastAsia"/>
          <w:sz w:val="24"/>
        </w:rPr>
        <w:t>4</w:t>
      </w:r>
      <w:r>
        <w:rPr>
          <w:sz w:val="24"/>
        </w:rPr>
        <w:t>年</w:t>
      </w:r>
      <w:r w:rsidR="005F0279">
        <w:rPr>
          <w:rFonts w:hint="eastAsia"/>
          <w:sz w:val="24"/>
        </w:rPr>
        <w:t>3</w:t>
      </w:r>
      <w:r>
        <w:rPr>
          <w:sz w:val="24"/>
        </w:rPr>
        <w:t>月</w:t>
      </w:r>
      <w:r w:rsidR="005F0279">
        <w:rPr>
          <w:rFonts w:hint="eastAsia"/>
          <w:sz w:val="24"/>
        </w:rPr>
        <w:t>10</w:t>
      </w:r>
      <w:r>
        <w:rPr>
          <w:sz w:val="24"/>
        </w:rPr>
        <w:t>日校長核准，</w:t>
      </w:r>
      <w:r>
        <w:rPr>
          <w:rFonts w:ascii="Times New Roman" w:eastAsia="Times New Roman"/>
          <w:sz w:val="24"/>
        </w:rPr>
        <w:t>11</w:t>
      </w:r>
      <w:r w:rsidR="0068652F">
        <w:rPr>
          <w:rFonts w:asciiTheme="minorEastAsia" w:eastAsiaTheme="minorEastAsia" w:hAnsiTheme="minorEastAsia" w:hint="eastAsia"/>
          <w:sz w:val="24"/>
        </w:rPr>
        <w:t>4</w:t>
      </w:r>
      <w:r>
        <w:rPr>
          <w:sz w:val="24"/>
        </w:rPr>
        <w:t>年</w:t>
      </w:r>
      <w:r w:rsidR="005F0279">
        <w:rPr>
          <w:rFonts w:hint="eastAsia"/>
          <w:sz w:val="24"/>
        </w:rPr>
        <w:t>3</w:t>
      </w:r>
      <w:r>
        <w:rPr>
          <w:sz w:val="24"/>
        </w:rPr>
        <w:t>月</w:t>
      </w:r>
      <w:r w:rsidR="005F0279">
        <w:rPr>
          <w:rFonts w:hint="eastAsia"/>
          <w:sz w:val="24"/>
        </w:rPr>
        <w:t>14</w:t>
      </w:r>
      <w:r>
        <w:rPr>
          <w:spacing w:val="-4"/>
          <w:sz w:val="24"/>
        </w:rPr>
        <w:t>日公告</w:t>
      </w:r>
      <w:r w:rsidR="0068652F">
        <w:rPr>
          <w:rFonts w:hint="eastAsia"/>
          <w:spacing w:val="-4"/>
          <w:sz w:val="24"/>
        </w:rPr>
        <w:t>。</w:t>
      </w:r>
    </w:p>
    <w:p w:rsidR="000D6D2E" w:rsidRDefault="00BA1BBB">
      <w:pPr>
        <w:pStyle w:val="a3"/>
        <w:spacing w:before="55"/>
        <w:ind w:left="876"/>
      </w:pPr>
      <w:r>
        <w:rPr>
          <w:spacing w:val="-3"/>
        </w:rPr>
        <w:lastRenderedPageBreak/>
        <w:t>國立臺中教育大學</w:t>
      </w:r>
      <w:r w:rsidR="00187621">
        <w:rPr>
          <w:rFonts w:hint="eastAsia"/>
          <w:spacing w:val="-3"/>
        </w:rPr>
        <w:t>管理</w:t>
      </w:r>
      <w:r>
        <w:rPr>
          <w:spacing w:val="-3"/>
        </w:rPr>
        <w:t>學院</w:t>
      </w:r>
      <w:r w:rsidR="00D579CF">
        <w:rPr>
          <w:rFonts w:hint="eastAsia"/>
          <w:spacing w:val="-3"/>
        </w:rPr>
        <w:t>學生</w:t>
      </w:r>
      <w:r>
        <w:rPr>
          <w:spacing w:val="-3"/>
        </w:rPr>
        <w:t>職場實習委員會設置要點逐點說明</w:t>
      </w:r>
    </w:p>
    <w:p w:rsidR="000D6D2E" w:rsidRDefault="000D6D2E">
      <w:pPr>
        <w:pStyle w:val="a3"/>
        <w:spacing w:before="108" w:after="1"/>
        <w:rPr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5"/>
        <w:gridCol w:w="4445"/>
      </w:tblGrid>
      <w:tr w:rsidR="000D6D2E">
        <w:trPr>
          <w:trHeight w:val="311"/>
        </w:trPr>
        <w:tc>
          <w:tcPr>
            <w:tcW w:w="4445" w:type="dxa"/>
          </w:tcPr>
          <w:p w:rsidR="000D6D2E" w:rsidRDefault="00BA1BBB">
            <w:pPr>
              <w:pStyle w:val="TableParagraph"/>
              <w:tabs>
                <w:tab w:val="left" w:pos="587"/>
              </w:tabs>
              <w:spacing w:before="11" w:line="28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條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文</w:t>
            </w:r>
          </w:p>
        </w:tc>
        <w:tc>
          <w:tcPr>
            <w:tcW w:w="4445" w:type="dxa"/>
          </w:tcPr>
          <w:p w:rsidR="000D6D2E" w:rsidRDefault="00BA1BBB">
            <w:pPr>
              <w:pStyle w:val="TableParagraph"/>
              <w:tabs>
                <w:tab w:val="left" w:pos="587"/>
              </w:tabs>
              <w:spacing w:before="11" w:line="28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說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明</w:t>
            </w:r>
          </w:p>
        </w:tc>
      </w:tr>
      <w:tr w:rsidR="000D6D2E">
        <w:trPr>
          <w:trHeight w:val="1874"/>
        </w:trPr>
        <w:tc>
          <w:tcPr>
            <w:tcW w:w="4445" w:type="dxa"/>
          </w:tcPr>
          <w:p w:rsidR="000D6D2E" w:rsidRDefault="00BA1BBB">
            <w:pPr>
              <w:pStyle w:val="TableParagraph"/>
              <w:spacing w:before="11"/>
              <w:jc w:val="both"/>
              <w:rPr>
                <w:sz w:val="24"/>
              </w:rPr>
            </w:pPr>
            <w:r>
              <w:rPr>
                <w:sz w:val="24"/>
              </w:rPr>
              <w:t>第一點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國立臺中教育大學</w:t>
            </w:r>
            <w:r w:rsidR="00C37F2C">
              <w:rPr>
                <w:rFonts w:hint="eastAsia"/>
                <w:spacing w:val="-1"/>
                <w:sz w:val="24"/>
              </w:rPr>
              <w:t>管理</w:t>
            </w:r>
            <w:r>
              <w:rPr>
                <w:spacing w:val="-1"/>
                <w:sz w:val="24"/>
              </w:rPr>
              <w:t>學院</w:t>
            </w:r>
          </w:p>
          <w:p w:rsidR="000D6D2E" w:rsidRDefault="00BA1BBB">
            <w:pPr>
              <w:pStyle w:val="TableParagraph"/>
              <w:spacing w:line="310" w:lineRule="atLeast"/>
              <w:ind w:left="448" w:right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（以下簡稱本院）為審議學生職場實習相關事項，依據</w:t>
            </w:r>
            <w:r w:rsidR="00187621">
              <w:rPr>
                <w:spacing w:val="-2"/>
                <w:sz w:val="24"/>
              </w:rPr>
              <w:t>國立臺中教育大學學生職場實習要點規定，特訂定國立臺中教育大學</w:t>
            </w:r>
            <w:r w:rsidR="00187621">
              <w:rPr>
                <w:rFonts w:hint="eastAsia"/>
                <w:spacing w:val="-2"/>
                <w:sz w:val="24"/>
              </w:rPr>
              <w:t>管理</w:t>
            </w:r>
            <w:r>
              <w:rPr>
                <w:spacing w:val="-2"/>
                <w:sz w:val="24"/>
              </w:rPr>
              <w:t>學院</w:t>
            </w:r>
            <w:r w:rsidR="00D579CF">
              <w:rPr>
                <w:rFonts w:hint="eastAsia"/>
                <w:spacing w:val="-2"/>
                <w:sz w:val="24"/>
              </w:rPr>
              <w:t>學生</w:t>
            </w:r>
            <w:r>
              <w:rPr>
                <w:spacing w:val="-2"/>
                <w:sz w:val="24"/>
              </w:rPr>
              <w:t>職場實習委員會設置要點（以下簡稱本要點）。</w:t>
            </w:r>
          </w:p>
        </w:tc>
        <w:tc>
          <w:tcPr>
            <w:tcW w:w="4445" w:type="dxa"/>
          </w:tcPr>
          <w:p w:rsidR="000D6D2E" w:rsidRDefault="00BA1BBB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本要點訂定依據。</w:t>
            </w:r>
          </w:p>
        </w:tc>
      </w:tr>
      <w:tr w:rsidR="000D6D2E">
        <w:trPr>
          <w:trHeight w:val="2488"/>
        </w:trPr>
        <w:tc>
          <w:tcPr>
            <w:tcW w:w="4445" w:type="dxa"/>
          </w:tcPr>
          <w:p w:rsidR="000D6D2E" w:rsidRDefault="00BA1BBB" w:rsidP="00742FDB">
            <w:pPr>
              <w:pStyle w:val="TableParagraph"/>
              <w:tabs>
                <w:tab w:val="left" w:pos="1067"/>
              </w:tabs>
              <w:spacing w:before="2"/>
              <w:ind w:left="448" w:right="144" w:hanging="341"/>
              <w:rPr>
                <w:sz w:val="24"/>
              </w:rPr>
            </w:pPr>
            <w:r>
              <w:rPr>
                <w:spacing w:val="-4"/>
                <w:sz w:val="24"/>
              </w:rPr>
              <w:t>第二點</w:t>
            </w:r>
            <w:r>
              <w:rPr>
                <w:sz w:val="24"/>
              </w:rPr>
              <w:tab/>
            </w:r>
            <w:r w:rsidR="00793627" w:rsidRPr="00793627">
              <w:rPr>
                <w:rFonts w:hint="eastAsia"/>
                <w:sz w:val="24"/>
              </w:rPr>
              <w:t>管理學院學生職場實習委員會（以下簡稱本委員會）置委員若干人。由院長擔任召集人，當然委員由本院各系（所、學位學程、專班）主管擔任，選任委員由本院各系（所、學位學程、專班）具有學生實習課程者，推選專任教師一人，以及大學部學生代表二人、研究生代表一人擔任，簽請校長聘任之。委員任期二年，連聘得連任，均為無給職。</w:t>
            </w:r>
          </w:p>
        </w:tc>
        <w:tc>
          <w:tcPr>
            <w:tcW w:w="4445" w:type="dxa"/>
          </w:tcPr>
          <w:p w:rsidR="000D6D2E" w:rsidRDefault="00BA1BB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"/>
                <w:sz w:val="24"/>
              </w:rPr>
              <w:t>委員組成方式及委員任期。</w:t>
            </w:r>
          </w:p>
        </w:tc>
      </w:tr>
      <w:tr w:rsidR="000D6D2E">
        <w:trPr>
          <w:trHeight w:val="2183"/>
        </w:trPr>
        <w:tc>
          <w:tcPr>
            <w:tcW w:w="4445" w:type="dxa"/>
          </w:tcPr>
          <w:p w:rsidR="000D6D2E" w:rsidRDefault="00BA1BBB">
            <w:pPr>
              <w:pStyle w:val="TableParagraph"/>
              <w:spacing w:before="11" w:line="30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第三點 本委員會之工作任務如下：</w:t>
            </w:r>
          </w:p>
          <w:p w:rsidR="00CE7CDE" w:rsidRPr="00CE7CDE" w:rsidRDefault="00CE7CDE" w:rsidP="00310428">
            <w:pPr>
              <w:pStyle w:val="TableParagraph"/>
              <w:ind w:leftChars="200" w:left="1035" w:hangingChars="250" w:hanging="595"/>
              <w:rPr>
                <w:spacing w:val="-2"/>
                <w:sz w:val="24"/>
              </w:rPr>
            </w:pPr>
            <w:r w:rsidRPr="00CE7CDE">
              <w:rPr>
                <w:spacing w:val="-2"/>
                <w:sz w:val="24"/>
              </w:rPr>
              <w:t>(一) 督導</w:t>
            </w:r>
            <w:r w:rsidR="009D68DA">
              <w:rPr>
                <w:rFonts w:hint="eastAsia"/>
                <w:spacing w:val="-2"/>
                <w:sz w:val="24"/>
              </w:rPr>
              <w:t>本院各</w:t>
            </w:r>
            <w:r w:rsidRPr="00CE7CDE">
              <w:rPr>
                <w:spacing w:val="-2"/>
                <w:sz w:val="24"/>
              </w:rPr>
              <w:t>系(所、學位學程、專班)整體規劃及推動職場實習課程。</w:t>
            </w:r>
          </w:p>
          <w:p w:rsidR="00CE7CDE" w:rsidRPr="00CE7CDE" w:rsidRDefault="00CE7CDE" w:rsidP="009D68DA">
            <w:pPr>
              <w:pStyle w:val="TableParagraph"/>
              <w:ind w:leftChars="200" w:left="1035" w:hangingChars="250" w:hanging="595"/>
              <w:rPr>
                <w:spacing w:val="-2"/>
                <w:sz w:val="24"/>
              </w:rPr>
            </w:pPr>
            <w:r w:rsidRPr="00CE7CDE">
              <w:rPr>
                <w:spacing w:val="-2"/>
                <w:sz w:val="24"/>
              </w:rPr>
              <w:t xml:space="preserve">(二) </w:t>
            </w:r>
            <w:bookmarkStart w:id="0" w:name="_GoBack"/>
            <w:r w:rsidR="00233CDB" w:rsidRPr="00572341">
              <w:rPr>
                <w:rFonts w:hint="eastAsia"/>
                <w:spacing w:val="-2"/>
                <w:sz w:val="24"/>
              </w:rPr>
              <w:t>協調、處理學生申訴、爭議及意外事件。</w:t>
            </w:r>
            <w:bookmarkEnd w:id="0"/>
          </w:p>
          <w:p w:rsidR="00CE7CDE" w:rsidRPr="00CE7CDE" w:rsidRDefault="00CE7CDE" w:rsidP="00310428">
            <w:pPr>
              <w:pStyle w:val="TableParagraph"/>
              <w:ind w:leftChars="200" w:left="916" w:hangingChars="200" w:hanging="476"/>
              <w:rPr>
                <w:spacing w:val="-2"/>
                <w:sz w:val="24"/>
              </w:rPr>
            </w:pPr>
            <w:r w:rsidRPr="00CE7CDE">
              <w:rPr>
                <w:spacing w:val="-2"/>
                <w:sz w:val="24"/>
              </w:rPr>
              <w:t xml:space="preserve">(三) </w:t>
            </w:r>
            <w:r w:rsidR="009D68DA">
              <w:rPr>
                <w:rFonts w:hint="eastAsia"/>
                <w:spacing w:val="-2"/>
                <w:sz w:val="24"/>
              </w:rPr>
              <w:t>協助</w:t>
            </w:r>
            <w:r w:rsidRPr="00CE7CDE">
              <w:rPr>
                <w:spacing w:val="-2"/>
                <w:sz w:val="24"/>
              </w:rPr>
              <w:t>商議合約未盡事宜。</w:t>
            </w:r>
          </w:p>
          <w:p w:rsidR="000D6D2E" w:rsidRDefault="00CE7CDE" w:rsidP="00310428">
            <w:pPr>
              <w:pStyle w:val="TableParagraph"/>
              <w:ind w:leftChars="200" w:left="1035" w:hangingChars="250" w:hanging="595"/>
              <w:rPr>
                <w:sz w:val="24"/>
              </w:rPr>
            </w:pPr>
            <w:r w:rsidRPr="00CE7CDE">
              <w:rPr>
                <w:spacing w:val="-2"/>
                <w:sz w:val="24"/>
              </w:rPr>
              <w:t xml:space="preserve">(四) </w:t>
            </w:r>
            <w:r w:rsidR="009D68DA">
              <w:rPr>
                <w:rFonts w:hint="eastAsia"/>
                <w:spacing w:val="-2"/>
                <w:sz w:val="24"/>
              </w:rPr>
              <w:t>協助</w:t>
            </w:r>
            <w:r w:rsidRPr="00CE7CDE">
              <w:rPr>
                <w:spacing w:val="-2"/>
                <w:sz w:val="24"/>
              </w:rPr>
              <w:t>其他與本院學生職場實習權益保障之相關事宜。</w:t>
            </w:r>
          </w:p>
        </w:tc>
        <w:tc>
          <w:tcPr>
            <w:tcW w:w="4445" w:type="dxa"/>
          </w:tcPr>
          <w:p w:rsidR="000D6D2E" w:rsidRDefault="00BA1BBB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委員會工作任務。</w:t>
            </w:r>
          </w:p>
        </w:tc>
      </w:tr>
      <w:tr w:rsidR="000D6D2E">
        <w:trPr>
          <w:trHeight w:val="1561"/>
        </w:trPr>
        <w:tc>
          <w:tcPr>
            <w:tcW w:w="4445" w:type="dxa"/>
          </w:tcPr>
          <w:p w:rsidR="000D6D2E" w:rsidRDefault="00BA1BBB" w:rsidP="000D2104">
            <w:pPr>
              <w:pStyle w:val="TableParagraph"/>
              <w:tabs>
                <w:tab w:val="left" w:pos="1067"/>
              </w:tabs>
              <w:spacing w:line="310" w:lineRule="atLeast"/>
              <w:ind w:left="448" w:right="144" w:hanging="341"/>
              <w:rPr>
                <w:sz w:val="24"/>
              </w:rPr>
            </w:pPr>
            <w:r>
              <w:rPr>
                <w:spacing w:val="-4"/>
                <w:sz w:val="24"/>
              </w:rPr>
              <w:t>第四點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本委員會</w:t>
            </w:r>
            <w:r w:rsidR="000D2104">
              <w:rPr>
                <w:rFonts w:hint="eastAsia"/>
                <w:spacing w:val="-2"/>
                <w:sz w:val="24"/>
              </w:rPr>
              <w:t>每</w:t>
            </w:r>
            <w:r>
              <w:rPr>
                <w:spacing w:val="-2"/>
                <w:sz w:val="24"/>
              </w:rPr>
              <w:t>學</w:t>
            </w:r>
            <w:r w:rsidR="000D2104">
              <w:rPr>
                <w:rFonts w:hint="eastAsia"/>
                <w:spacing w:val="-2"/>
                <w:sz w:val="24"/>
              </w:rPr>
              <w:t>年</w:t>
            </w:r>
            <w:r>
              <w:rPr>
                <w:spacing w:val="-2"/>
                <w:sz w:val="24"/>
              </w:rPr>
              <w:t>召開一次為原則，並得由召集人視需要臨時召集之。開會時須有二分之一以上委員出席，始得開議；出席委員二分之一以上同意始得決議。</w:t>
            </w:r>
          </w:p>
        </w:tc>
        <w:tc>
          <w:tcPr>
            <w:tcW w:w="4445" w:type="dxa"/>
          </w:tcPr>
          <w:p w:rsidR="000D6D2E" w:rsidRDefault="00BA1BBB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委員會召開程序。</w:t>
            </w:r>
          </w:p>
        </w:tc>
      </w:tr>
      <w:tr w:rsidR="000D6D2E">
        <w:trPr>
          <w:trHeight w:val="935"/>
        </w:trPr>
        <w:tc>
          <w:tcPr>
            <w:tcW w:w="4445" w:type="dxa"/>
          </w:tcPr>
          <w:p w:rsidR="000D6D2E" w:rsidRDefault="00BA1BBB">
            <w:pPr>
              <w:pStyle w:val="TableParagraph"/>
              <w:tabs>
                <w:tab w:val="left" w:pos="1067"/>
              </w:tabs>
              <w:spacing w:line="310" w:lineRule="atLeast"/>
              <w:ind w:left="448" w:right="144" w:hanging="341"/>
              <w:rPr>
                <w:sz w:val="24"/>
              </w:rPr>
            </w:pPr>
            <w:r>
              <w:rPr>
                <w:spacing w:val="-4"/>
                <w:sz w:val="24"/>
              </w:rPr>
              <w:t>第五點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本要點未盡事宜，悉依教育部相關法規及本校學生職場實習要點辦</w:t>
            </w:r>
            <w:r>
              <w:rPr>
                <w:spacing w:val="-6"/>
                <w:sz w:val="24"/>
              </w:rPr>
              <w:t>理。</w:t>
            </w:r>
          </w:p>
        </w:tc>
        <w:tc>
          <w:tcPr>
            <w:tcW w:w="4445" w:type="dxa"/>
          </w:tcPr>
          <w:p w:rsidR="000D6D2E" w:rsidRDefault="00BA1BBB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"/>
                <w:sz w:val="24"/>
              </w:rPr>
              <w:t>規定未盡事宜依母法辦理。</w:t>
            </w:r>
          </w:p>
        </w:tc>
      </w:tr>
      <w:tr w:rsidR="000D6D2E">
        <w:trPr>
          <w:trHeight w:val="801"/>
        </w:trPr>
        <w:tc>
          <w:tcPr>
            <w:tcW w:w="4445" w:type="dxa"/>
          </w:tcPr>
          <w:p w:rsidR="000D6D2E" w:rsidRDefault="006F2CEE">
            <w:pPr>
              <w:pStyle w:val="TableParagraph"/>
              <w:tabs>
                <w:tab w:val="left" w:pos="1067"/>
              </w:tabs>
              <w:spacing w:before="13"/>
              <w:ind w:left="448" w:right="485" w:hanging="341"/>
              <w:rPr>
                <w:sz w:val="24"/>
              </w:rPr>
            </w:pPr>
            <w:r>
              <w:rPr>
                <w:spacing w:val="-4"/>
                <w:sz w:val="24"/>
              </w:rPr>
              <w:t>第</w:t>
            </w:r>
            <w:r>
              <w:rPr>
                <w:rFonts w:hint="eastAsia"/>
                <w:spacing w:val="-4"/>
                <w:sz w:val="24"/>
              </w:rPr>
              <w:t>六</w:t>
            </w:r>
            <w:r w:rsidR="00BA1BBB">
              <w:rPr>
                <w:spacing w:val="-4"/>
                <w:sz w:val="24"/>
              </w:rPr>
              <w:t>點</w:t>
            </w:r>
            <w:r w:rsidR="00BA1BBB">
              <w:rPr>
                <w:sz w:val="24"/>
              </w:rPr>
              <w:tab/>
            </w:r>
            <w:r w:rsidR="00BA1BBB">
              <w:rPr>
                <w:spacing w:val="-2"/>
                <w:sz w:val="24"/>
              </w:rPr>
              <w:t>本要點經院務會議通過後實施，修正時亦同。</w:t>
            </w:r>
          </w:p>
        </w:tc>
        <w:tc>
          <w:tcPr>
            <w:tcW w:w="4445" w:type="dxa"/>
          </w:tcPr>
          <w:p w:rsidR="000D6D2E" w:rsidRDefault="00BA1BBB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"/>
                <w:sz w:val="24"/>
              </w:rPr>
              <w:t>本要點施行日及修正之法制程序。</w:t>
            </w:r>
          </w:p>
        </w:tc>
      </w:tr>
    </w:tbl>
    <w:p w:rsidR="00BA1BBB" w:rsidRDefault="00BA1BBB"/>
    <w:sectPr w:rsidR="00BA1BBB">
      <w:pgSz w:w="11920" w:h="16850"/>
      <w:pgMar w:top="1880" w:right="9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A30" w:rsidRDefault="00DB7A30" w:rsidP="0068652F">
      <w:r>
        <w:separator/>
      </w:r>
    </w:p>
  </w:endnote>
  <w:endnote w:type="continuationSeparator" w:id="0">
    <w:p w:rsidR="00DB7A30" w:rsidRDefault="00DB7A30" w:rsidP="0068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A30" w:rsidRDefault="00DB7A30" w:rsidP="0068652F">
      <w:r>
        <w:separator/>
      </w:r>
    </w:p>
  </w:footnote>
  <w:footnote w:type="continuationSeparator" w:id="0">
    <w:p w:rsidR="00DB7A30" w:rsidRDefault="00DB7A30" w:rsidP="0068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2E"/>
    <w:rsid w:val="000D2104"/>
    <w:rsid w:val="000D6D2E"/>
    <w:rsid w:val="0016142C"/>
    <w:rsid w:val="0017574E"/>
    <w:rsid w:val="00187621"/>
    <w:rsid w:val="001B12AF"/>
    <w:rsid w:val="00233CDB"/>
    <w:rsid w:val="002E136D"/>
    <w:rsid w:val="002E3EBC"/>
    <w:rsid w:val="00310428"/>
    <w:rsid w:val="003439E4"/>
    <w:rsid w:val="003540B2"/>
    <w:rsid w:val="00380825"/>
    <w:rsid w:val="00447A7C"/>
    <w:rsid w:val="004B6C84"/>
    <w:rsid w:val="004D43C7"/>
    <w:rsid w:val="005055B9"/>
    <w:rsid w:val="00553B17"/>
    <w:rsid w:val="00572341"/>
    <w:rsid w:val="005C7CFF"/>
    <w:rsid w:val="005F0279"/>
    <w:rsid w:val="006564B9"/>
    <w:rsid w:val="0068652F"/>
    <w:rsid w:val="00691641"/>
    <w:rsid w:val="006F2CEE"/>
    <w:rsid w:val="00742FDB"/>
    <w:rsid w:val="0075396E"/>
    <w:rsid w:val="00793627"/>
    <w:rsid w:val="00922FD7"/>
    <w:rsid w:val="009D68DA"/>
    <w:rsid w:val="00A8443C"/>
    <w:rsid w:val="00B5685B"/>
    <w:rsid w:val="00BA1BBB"/>
    <w:rsid w:val="00C37F2C"/>
    <w:rsid w:val="00CE7CDE"/>
    <w:rsid w:val="00D579CF"/>
    <w:rsid w:val="00DB7A30"/>
    <w:rsid w:val="00DE775C"/>
    <w:rsid w:val="00F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B94BD"/>
  <w15:docId w15:val="{C858616B-FE58-47CE-BCFF-67B0DB03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left="97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686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652F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86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652F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553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3B17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國立臺中教育大學○○學系招生委員會設置要點（範例）</dc:title>
  <dc:creator>xp</dc:creator>
  <cp:lastModifiedBy>USER</cp:lastModifiedBy>
  <cp:revision>5</cp:revision>
  <cp:lastPrinted>2024-12-26T02:13:00Z</cp:lastPrinted>
  <dcterms:created xsi:type="dcterms:W3CDTF">2025-03-14T07:25:00Z</dcterms:created>
  <dcterms:modified xsi:type="dcterms:W3CDTF">2025-03-14T07:28:00Z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2024-12-25T00:00:00Z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D:20241220025405</vt:lpwstr>
  </property>
</Properties>
</file>